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78" w:rsidRPr="00D3156E" w:rsidRDefault="00A737B0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 xml:space="preserve">ABM est </w:t>
      </w:r>
      <w:r w:rsidR="002E22F1" w:rsidRPr="00D3156E">
        <w:rPr>
          <w:rFonts w:eastAsia="Times New Roman" w:cs="Arial"/>
          <w:lang w:eastAsia="fr-FR"/>
        </w:rPr>
        <w:t xml:space="preserve">la </w:t>
      </w:r>
      <w:r w:rsidR="00B17CAC" w:rsidRPr="00D3156E">
        <w:rPr>
          <w:rFonts w:eastAsia="Times New Roman" w:cs="Arial"/>
          <w:lang w:eastAsia="fr-FR"/>
        </w:rPr>
        <w:t>plus importante association de voyageur</w:t>
      </w:r>
      <w:r w:rsidR="000D0A47" w:rsidRPr="00D3156E">
        <w:rPr>
          <w:rFonts w:eastAsia="Times New Roman" w:cs="Arial"/>
          <w:lang w:eastAsia="fr-FR"/>
        </w:rPr>
        <w:t>s</w:t>
      </w:r>
      <w:r w:rsidR="00B17CAC" w:rsidRPr="00D3156E">
        <w:rPr>
          <w:rFonts w:eastAsia="Times New Roman" w:cs="Arial"/>
          <w:lang w:eastAsia="fr-FR"/>
        </w:rPr>
        <w:t>. Nous fêtons nos 30 ans en 2018 et à cette occasion nous souhaitons mettre en valeur l‘une de nos richesses : les adhérents et leur connaissance du voyage.</w:t>
      </w:r>
    </w:p>
    <w:p w:rsidR="00B17CAC" w:rsidRPr="00B774B7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B774B7">
        <w:rPr>
          <w:rFonts w:eastAsia="Times New Roman" w:cs="Arial"/>
          <w:b/>
          <w:lang w:eastAsia="fr-FR"/>
        </w:rPr>
        <w:t>A ce titre</w:t>
      </w:r>
      <w:r w:rsidR="00A737B0" w:rsidRPr="00B774B7">
        <w:rPr>
          <w:rFonts w:eastAsia="Times New Roman" w:cs="Arial"/>
          <w:b/>
          <w:lang w:eastAsia="fr-FR"/>
        </w:rPr>
        <w:t>,</w:t>
      </w:r>
      <w:r w:rsidRPr="00B774B7">
        <w:rPr>
          <w:rFonts w:eastAsia="Times New Roman" w:cs="Arial"/>
          <w:b/>
          <w:lang w:eastAsia="fr-FR"/>
        </w:rPr>
        <w:t xml:space="preserve"> nous instaurons un statut de « référent voyageur ».</w:t>
      </w:r>
    </w:p>
    <w:p w:rsidR="00B17CAC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</w:p>
    <w:p w:rsidR="00BB6590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b/>
          <w:lang w:eastAsia="fr-FR"/>
        </w:rPr>
        <w:t xml:space="preserve">Qu’est-ce qu’un référent voyageur </w:t>
      </w:r>
      <w:r w:rsidR="00BB6590" w:rsidRPr="00D3156E">
        <w:rPr>
          <w:rFonts w:eastAsia="Times New Roman" w:cs="Arial"/>
          <w:b/>
          <w:lang w:eastAsia="fr-FR"/>
        </w:rPr>
        <w:t>?</w:t>
      </w:r>
    </w:p>
    <w:p w:rsidR="00D831D2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>C’est un adhérent ABM, qui par son parcours de voyageur</w:t>
      </w:r>
      <w:r w:rsidR="00EF1BF1" w:rsidRPr="00D3156E">
        <w:rPr>
          <w:rFonts w:eastAsia="Times New Roman" w:cs="Arial"/>
          <w:lang w:eastAsia="fr-FR"/>
        </w:rPr>
        <w:t>,</w:t>
      </w:r>
      <w:r w:rsidRPr="00D3156E">
        <w:rPr>
          <w:rFonts w:eastAsia="Times New Roman" w:cs="Arial"/>
          <w:lang w:eastAsia="fr-FR"/>
        </w:rPr>
        <w:t xml:space="preserve"> possède </w:t>
      </w:r>
      <w:r w:rsidR="000D0A47" w:rsidRPr="00D3156E">
        <w:rPr>
          <w:rFonts w:eastAsia="Times New Roman" w:cs="Arial"/>
          <w:lang w:eastAsia="fr-FR"/>
        </w:rPr>
        <w:t xml:space="preserve">des connaissances </w:t>
      </w:r>
      <w:r w:rsidRPr="00D3156E">
        <w:rPr>
          <w:rFonts w:eastAsia="Times New Roman" w:cs="Arial"/>
          <w:lang w:eastAsia="fr-FR"/>
        </w:rPr>
        <w:t>important</w:t>
      </w:r>
      <w:r w:rsidR="000D0A47" w:rsidRPr="00D3156E">
        <w:rPr>
          <w:rFonts w:eastAsia="Times New Roman" w:cs="Arial"/>
          <w:lang w:eastAsia="fr-FR"/>
        </w:rPr>
        <w:t>e</w:t>
      </w:r>
      <w:r w:rsidRPr="00D3156E">
        <w:rPr>
          <w:rFonts w:eastAsia="Times New Roman" w:cs="Arial"/>
          <w:lang w:eastAsia="fr-FR"/>
        </w:rPr>
        <w:t xml:space="preserve">s et reconnus sur un pays ou une région, sur un mode ou un concept </w:t>
      </w:r>
      <w:r w:rsidR="00D831D2" w:rsidRPr="00D3156E">
        <w:rPr>
          <w:rFonts w:eastAsia="Times New Roman" w:cs="Arial"/>
          <w:lang w:eastAsia="fr-FR"/>
        </w:rPr>
        <w:t>de voyage.</w:t>
      </w:r>
    </w:p>
    <w:p w:rsidR="00B17CAC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 xml:space="preserve">Par son </w:t>
      </w:r>
      <w:r w:rsidR="000D0A47" w:rsidRPr="00D3156E">
        <w:rPr>
          <w:rFonts w:eastAsia="Times New Roman" w:cs="Arial"/>
          <w:lang w:eastAsia="fr-FR"/>
        </w:rPr>
        <w:t>vécu</w:t>
      </w:r>
      <w:r w:rsidRPr="00D3156E">
        <w:rPr>
          <w:rFonts w:eastAsia="Times New Roman" w:cs="Arial"/>
          <w:lang w:eastAsia="fr-FR"/>
        </w:rPr>
        <w:t>, il fait référen</w:t>
      </w:r>
      <w:r w:rsidR="00D831D2" w:rsidRPr="00D3156E">
        <w:rPr>
          <w:rFonts w:eastAsia="Times New Roman" w:cs="Arial"/>
          <w:lang w:eastAsia="fr-FR"/>
        </w:rPr>
        <w:t>ce dans son domaine de voyageur, aventurier, résident du pays.</w:t>
      </w:r>
    </w:p>
    <w:p w:rsidR="00B17CAC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>C’</w:t>
      </w:r>
      <w:r w:rsidR="00D831D2" w:rsidRPr="00D3156E">
        <w:rPr>
          <w:rFonts w:eastAsia="Times New Roman" w:cs="Arial"/>
          <w:lang w:eastAsia="fr-FR"/>
        </w:rPr>
        <w:t>est ce</w:t>
      </w:r>
      <w:r w:rsidRPr="00D3156E">
        <w:rPr>
          <w:rFonts w:eastAsia="Times New Roman" w:cs="Arial"/>
          <w:lang w:eastAsia="fr-FR"/>
        </w:rPr>
        <w:t xml:space="preserve"> que nous voulons mettre en vale</w:t>
      </w:r>
      <w:r w:rsidR="00D831D2" w:rsidRPr="00D3156E">
        <w:rPr>
          <w:rFonts w:eastAsia="Times New Roman" w:cs="Arial"/>
          <w:lang w:eastAsia="fr-FR"/>
        </w:rPr>
        <w:t>ur en le</w:t>
      </w:r>
      <w:r w:rsidR="00F76070" w:rsidRPr="00D3156E">
        <w:rPr>
          <w:rFonts w:eastAsia="Times New Roman" w:cs="Arial"/>
          <w:lang w:eastAsia="fr-FR"/>
        </w:rPr>
        <w:t xml:space="preserve"> reconnaissant comme « Référent</w:t>
      </w:r>
      <w:r w:rsidR="00D831D2" w:rsidRPr="00D3156E">
        <w:rPr>
          <w:rFonts w:eastAsia="Times New Roman" w:cs="Arial"/>
          <w:lang w:eastAsia="fr-FR"/>
        </w:rPr>
        <w:t> »</w:t>
      </w:r>
      <w:r w:rsidR="002E22F1" w:rsidRPr="00D3156E">
        <w:rPr>
          <w:rFonts w:eastAsia="Times New Roman" w:cs="Arial"/>
          <w:lang w:eastAsia="fr-FR"/>
        </w:rPr>
        <w:t>.</w:t>
      </w:r>
    </w:p>
    <w:p w:rsidR="00B17CAC" w:rsidRPr="00D3156E" w:rsidRDefault="00B17CAC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0F7078" w:rsidRPr="00D3156E" w:rsidRDefault="00BB6590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D3156E">
        <w:rPr>
          <w:rFonts w:eastAsia="Times New Roman" w:cs="Arial"/>
          <w:b/>
          <w:lang w:eastAsia="fr-FR"/>
        </w:rPr>
        <w:t>Pour</w:t>
      </w:r>
      <w:r w:rsidR="00D831D2" w:rsidRPr="00D3156E">
        <w:rPr>
          <w:rFonts w:eastAsia="Times New Roman" w:cs="Arial"/>
          <w:b/>
          <w:lang w:eastAsia="fr-FR"/>
        </w:rPr>
        <w:t>quoi mettre en place ce statut de Référent</w:t>
      </w:r>
      <w:r w:rsidRPr="00D3156E">
        <w:rPr>
          <w:rFonts w:eastAsia="Times New Roman" w:cs="Arial"/>
          <w:b/>
          <w:lang w:eastAsia="fr-FR"/>
        </w:rPr>
        <w:t> ?</w:t>
      </w:r>
    </w:p>
    <w:p w:rsidR="00D831D2" w:rsidRPr="00D3156E" w:rsidRDefault="00D831D2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 xml:space="preserve">Les valeurs d’ABM sont le partage, l’aide et la rencontre entre </w:t>
      </w:r>
      <w:r w:rsidR="000D0A47" w:rsidRPr="00D3156E">
        <w:rPr>
          <w:rFonts w:eastAsia="Times New Roman" w:cs="Arial"/>
          <w:lang w:eastAsia="fr-FR"/>
        </w:rPr>
        <w:t xml:space="preserve">les </w:t>
      </w:r>
      <w:r w:rsidRPr="00D3156E">
        <w:rPr>
          <w:rFonts w:eastAsia="Times New Roman" w:cs="Arial"/>
          <w:lang w:eastAsia="fr-FR"/>
        </w:rPr>
        <w:t xml:space="preserve">voyageurs. Nous voulons identifier clairement les référents, pour permettre aux </w:t>
      </w:r>
      <w:r w:rsidR="003C684D" w:rsidRPr="00D3156E">
        <w:rPr>
          <w:rFonts w:eastAsia="Times New Roman" w:cs="Arial"/>
          <w:lang w:eastAsia="fr-FR"/>
        </w:rPr>
        <w:t xml:space="preserve">autres </w:t>
      </w:r>
      <w:r w:rsidRPr="00D3156E">
        <w:rPr>
          <w:rFonts w:eastAsia="Times New Roman" w:cs="Arial"/>
          <w:lang w:eastAsia="fr-FR"/>
        </w:rPr>
        <w:t xml:space="preserve">adhérents </w:t>
      </w:r>
      <w:r w:rsidR="000F2BAB" w:rsidRPr="00D3156E">
        <w:rPr>
          <w:rFonts w:eastAsia="Times New Roman" w:cs="Arial"/>
          <w:lang w:eastAsia="fr-FR"/>
        </w:rPr>
        <w:t xml:space="preserve">de les contacter, les consulter, </w:t>
      </w:r>
      <w:r w:rsidRPr="00D3156E">
        <w:rPr>
          <w:rFonts w:eastAsia="Times New Roman" w:cs="Arial"/>
          <w:lang w:eastAsia="fr-FR"/>
        </w:rPr>
        <w:t>lorsqu’ils ont des questions pointues ou une problématique précise</w:t>
      </w:r>
      <w:r w:rsidR="003C684D" w:rsidRPr="00D3156E">
        <w:rPr>
          <w:rFonts w:eastAsia="Times New Roman" w:cs="Arial"/>
          <w:lang w:eastAsia="fr-FR"/>
        </w:rPr>
        <w:t xml:space="preserve"> sur son</w:t>
      </w:r>
      <w:r w:rsidRPr="00D3156E">
        <w:rPr>
          <w:rFonts w:eastAsia="Times New Roman" w:cs="Arial"/>
          <w:lang w:eastAsia="fr-FR"/>
        </w:rPr>
        <w:t xml:space="preserve"> domaine</w:t>
      </w:r>
      <w:r w:rsidR="00CA4C33" w:rsidRPr="00D3156E">
        <w:rPr>
          <w:rFonts w:eastAsia="Times New Roman" w:cs="Arial"/>
          <w:lang w:eastAsia="fr-FR"/>
        </w:rPr>
        <w:t xml:space="preserve"> de compétence</w:t>
      </w:r>
      <w:r w:rsidRPr="00D3156E">
        <w:rPr>
          <w:rFonts w:eastAsia="Times New Roman" w:cs="Arial"/>
          <w:lang w:eastAsia="fr-FR"/>
        </w:rPr>
        <w:t>, avant</w:t>
      </w:r>
      <w:r w:rsidR="003C684D" w:rsidRPr="00D3156E">
        <w:rPr>
          <w:rFonts w:eastAsia="Times New Roman" w:cs="Arial"/>
          <w:lang w:eastAsia="fr-FR"/>
        </w:rPr>
        <w:t xml:space="preserve"> et pendant</w:t>
      </w:r>
      <w:r w:rsidR="00CA4C33" w:rsidRPr="00D3156E">
        <w:rPr>
          <w:rFonts w:eastAsia="Times New Roman" w:cs="Arial"/>
          <w:lang w:eastAsia="fr-FR"/>
        </w:rPr>
        <w:t xml:space="preserve"> le voyage</w:t>
      </w:r>
      <w:r w:rsidR="003C684D" w:rsidRPr="00D3156E">
        <w:rPr>
          <w:rFonts w:eastAsia="Times New Roman" w:cs="Arial"/>
          <w:lang w:eastAsia="fr-FR"/>
        </w:rPr>
        <w:t>.</w:t>
      </w:r>
    </w:p>
    <w:p w:rsidR="00EA5A79" w:rsidRPr="00D3156E" w:rsidRDefault="00EA5A79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</w:p>
    <w:p w:rsidR="00307851" w:rsidRPr="00D3156E" w:rsidRDefault="00D831D2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D3156E">
        <w:rPr>
          <w:rFonts w:eastAsia="Times New Roman" w:cs="Arial"/>
          <w:b/>
          <w:lang w:eastAsia="fr-FR"/>
        </w:rPr>
        <w:t>Que peut apporter le référent</w:t>
      </w:r>
      <w:r w:rsidR="0021707B">
        <w:rPr>
          <w:rFonts w:eastAsia="Times New Roman" w:cs="Arial"/>
          <w:b/>
          <w:lang w:eastAsia="fr-FR"/>
        </w:rPr>
        <w:t xml:space="preserve"> </w:t>
      </w:r>
      <w:r w:rsidR="00307851" w:rsidRPr="00D3156E">
        <w:rPr>
          <w:rFonts w:eastAsia="Times New Roman" w:cs="Arial"/>
          <w:b/>
          <w:lang w:eastAsia="fr-FR"/>
        </w:rPr>
        <w:t>?</w:t>
      </w:r>
    </w:p>
    <w:p w:rsidR="00CA4C33" w:rsidRPr="00D3156E" w:rsidRDefault="00CA4C33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>Le référent répondra aux sol</w:t>
      </w:r>
      <w:r w:rsidR="00AA1AA3" w:rsidRPr="00D3156E">
        <w:rPr>
          <w:rFonts w:eastAsia="Times New Roman" w:cs="Arial"/>
          <w:lang w:eastAsia="fr-FR"/>
        </w:rPr>
        <w:t xml:space="preserve">licitations des autres </w:t>
      </w:r>
      <w:proofErr w:type="spellStart"/>
      <w:r w:rsidR="00AA1AA3" w:rsidRPr="00D3156E">
        <w:rPr>
          <w:rFonts w:eastAsia="Times New Roman" w:cs="Arial"/>
          <w:lang w:eastAsia="fr-FR"/>
        </w:rPr>
        <w:t>abmistes</w:t>
      </w:r>
      <w:proofErr w:type="spellEnd"/>
      <w:r w:rsidRPr="00D3156E">
        <w:rPr>
          <w:rFonts w:eastAsia="Times New Roman" w:cs="Arial"/>
          <w:lang w:eastAsia="fr-FR"/>
        </w:rPr>
        <w:t xml:space="preserve"> en apportant sa connaissance du terrain, un peu comme on répond à une question sur un forum de voyageur mais avec la garanti</w:t>
      </w:r>
      <w:r w:rsidR="009E03A2">
        <w:rPr>
          <w:rFonts w:eastAsia="Times New Roman" w:cs="Arial"/>
          <w:lang w:eastAsia="fr-FR"/>
        </w:rPr>
        <w:t>e</w:t>
      </w:r>
      <w:r w:rsidRPr="00D3156E">
        <w:rPr>
          <w:rFonts w:eastAsia="Times New Roman" w:cs="Arial"/>
          <w:lang w:eastAsia="fr-FR"/>
        </w:rPr>
        <w:t xml:space="preserve"> de la qualité des informations</w:t>
      </w:r>
      <w:r w:rsidR="00D3156E" w:rsidRPr="00D3156E">
        <w:rPr>
          <w:rFonts w:eastAsia="Times New Roman" w:cs="Arial"/>
          <w:lang w:eastAsia="fr-FR"/>
        </w:rPr>
        <w:t xml:space="preserve"> </w:t>
      </w:r>
      <w:r w:rsidR="000F2BAB" w:rsidRPr="00D3156E">
        <w:rPr>
          <w:rFonts w:eastAsia="Times New Roman" w:cs="Arial"/>
          <w:lang w:eastAsia="fr-FR"/>
        </w:rPr>
        <w:t xml:space="preserve">communiquées </w:t>
      </w:r>
      <w:r w:rsidR="002E22F1" w:rsidRPr="00D3156E">
        <w:rPr>
          <w:rFonts w:eastAsia="Times New Roman" w:cs="Arial"/>
          <w:lang w:eastAsia="fr-FR"/>
        </w:rPr>
        <w:t xml:space="preserve">et </w:t>
      </w:r>
      <w:r w:rsidRPr="00D3156E">
        <w:rPr>
          <w:rFonts w:eastAsia="Times New Roman" w:cs="Arial"/>
          <w:lang w:eastAsia="fr-FR"/>
        </w:rPr>
        <w:t>la personnalisation de la réponse</w:t>
      </w:r>
      <w:r w:rsidR="0036488F">
        <w:rPr>
          <w:rFonts w:eastAsia="Times New Roman" w:cs="Arial"/>
          <w:lang w:eastAsia="fr-FR"/>
        </w:rPr>
        <w:t xml:space="preserve"> entre </w:t>
      </w:r>
      <w:proofErr w:type="spellStart"/>
      <w:r w:rsidRPr="00D3156E">
        <w:rPr>
          <w:rFonts w:eastAsia="Times New Roman" w:cs="Arial"/>
          <w:lang w:eastAsia="fr-FR"/>
        </w:rPr>
        <w:t>abmistes</w:t>
      </w:r>
      <w:proofErr w:type="spellEnd"/>
      <w:r w:rsidRPr="00D3156E">
        <w:rPr>
          <w:rFonts w:eastAsia="Times New Roman" w:cs="Arial"/>
          <w:lang w:eastAsia="fr-FR"/>
        </w:rPr>
        <w:t>, …</w:t>
      </w:r>
    </w:p>
    <w:p w:rsidR="002E6B0B" w:rsidRPr="00D3156E" w:rsidRDefault="0083230A" w:rsidP="00D3156E">
      <w:pPr>
        <w:pStyle w:val="Sansinterligne"/>
        <w:jc w:val="both"/>
        <w:rPr>
          <w:rFonts w:eastAsia="Times New Roman" w:cs="Arial"/>
          <w:lang w:eastAsia="fr-FR"/>
        </w:rPr>
      </w:pPr>
      <w:r w:rsidRPr="00D3156E">
        <w:rPr>
          <w:rFonts w:eastAsia="Times New Roman" w:cs="Arial"/>
          <w:lang w:eastAsia="fr-FR"/>
        </w:rPr>
        <w:t xml:space="preserve">Le référent </w:t>
      </w:r>
      <w:r w:rsidR="002E6B0B" w:rsidRPr="00D3156E">
        <w:rPr>
          <w:rFonts w:eastAsia="Times New Roman" w:cs="Arial"/>
          <w:lang w:eastAsia="fr-FR"/>
        </w:rPr>
        <w:t>apporter</w:t>
      </w:r>
      <w:r w:rsidRPr="00D3156E">
        <w:rPr>
          <w:rFonts w:eastAsia="Times New Roman" w:cs="Arial"/>
          <w:lang w:eastAsia="fr-FR"/>
        </w:rPr>
        <w:t>a</w:t>
      </w:r>
      <w:r w:rsidR="00BE7751">
        <w:rPr>
          <w:rFonts w:eastAsia="Times New Roman" w:cs="Arial"/>
          <w:lang w:eastAsia="fr-FR"/>
        </w:rPr>
        <w:t xml:space="preserve"> </w:t>
      </w:r>
      <w:r w:rsidR="000F2BAB" w:rsidRPr="00D3156E">
        <w:rPr>
          <w:rFonts w:eastAsia="Times New Roman" w:cs="Arial"/>
          <w:lang w:eastAsia="fr-FR"/>
        </w:rPr>
        <w:t xml:space="preserve">un supplément d’informations détaillées </w:t>
      </w:r>
      <w:r w:rsidR="002E6B0B" w:rsidRPr="00D3156E">
        <w:rPr>
          <w:rFonts w:eastAsia="Times New Roman" w:cs="Arial"/>
          <w:lang w:eastAsia="fr-FR"/>
        </w:rPr>
        <w:t>par rapport aux connaissances d</w:t>
      </w:r>
      <w:r w:rsidR="000D0A47" w:rsidRPr="00D3156E">
        <w:rPr>
          <w:rFonts w:eastAsia="Times New Roman" w:cs="Arial"/>
          <w:lang w:eastAsia="fr-FR"/>
        </w:rPr>
        <w:t xml:space="preserve">éjà existantes sur la </w:t>
      </w:r>
      <w:r w:rsidR="000F2BAB" w:rsidRPr="00D3156E">
        <w:rPr>
          <w:rFonts w:eastAsia="Times New Roman" w:cs="Arial"/>
          <w:lang w:eastAsia="fr-FR"/>
        </w:rPr>
        <w:t>documentation traditionnelle</w:t>
      </w:r>
      <w:r w:rsidR="002E6B0B" w:rsidRPr="00D3156E">
        <w:rPr>
          <w:rFonts w:eastAsia="Times New Roman" w:cs="Arial"/>
          <w:lang w:eastAsia="fr-FR"/>
        </w:rPr>
        <w:t xml:space="preserve"> (</w:t>
      </w:r>
      <w:r w:rsidRPr="00D3156E">
        <w:rPr>
          <w:rFonts w:eastAsia="Times New Roman" w:cs="Arial"/>
          <w:lang w:eastAsia="fr-FR"/>
        </w:rPr>
        <w:t>Agence</w:t>
      </w:r>
      <w:r w:rsidR="000F2BAB" w:rsidRPr="00D3156E">
        <w:rPr>
          <w:rFonts w:eastAsia="Times New Roman" w:cs="Arial"/>
          <w:lang w:eastAsia="fr-FR"/>
        </w:rPr>
        <w:t xml:space="preserve"> et guide de voyage</w:t>
      </w:r>
      <w:r w:rsidR="002E6B0B" w:rsidRPr="00D3156E">
        <w:rPr>
          <w:rFonts w:eastAsia="Times New Roman" w:cs="Arial"/>
          <w:lang w:eastAsia="fr-FR"/>
        </w:rPr>
        <w:t>, forum, etc…)</w:t>
      </w:r>
    </w:p>
    <w:p w:rsidR="00B0061E" w:rsidRPr="00D3156E" w:rsidRDefault="00B0061E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B0061E" w:rsidRPr="00D3156E" w:rsidRDefault="00B0061E" w:rsidP="00D3156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D3156E">
        <w:rPr>
          <w:rFonts w:eastAsia="Times New Roman" w:cs="Arial"/>
          <w:b/>
          <w:lang w:eastAsia="fr-FR"/>
        </w:rPr>
        <w:t xml:space="preserve">Comment </w:t>
      </w:r>
      <w:r w:rsidR="00CA4C33" w:rsidRPr="00D3156E">
        <w:rPr>
          <w:rFonts w:eastAsia="Times New Roman" w:cs="Arial"/>
          <w:b/>
          <w:lang w:eastAsia="fr-FR"/>
        </w:rPr>
        <w:t>devient</w:t>
      </w:r>
      <w:r w:rsidR="002E22F1" w:rsidRPr="00D3156E">
        <w:rPr>
          <w:rFonts w:eastAsia="Times New Roman" w:cs="Arial"/>
          <w:b/>
          <w:lang w:eastAsia="fr-FR"/>
        </w:rPr>
        <w:t>-on</w:t>
      </w:r>
      <w:r w:rsidR="000F2BAB" w:rsidRPr="00D3156E">
        <w:rPr>
          <w:rFonts w:eastAsia="Times New Roman" w:cs="Arial"/>
          <w:b/>
          <w:lang w:eastAsia="fr-FR"/>
        </w:rPr>
        <w:t xml:space="preserve"> « Référent » </w:t>
      </w:r>
      <w:r w:rsidRPr="00D3156E">
        <w:rPr>
          <w:rFonts w:eastAsia="Times New Roman" w:cs="Arial"/>
          <w:b/>
          <w:lang w:eastAsia="fr-FR"/>
        </w:rPr>
        <w:t>?</w:t>
      </w:r>
    </w:p>
    <w:p w:rsidR="00AA1AA3" w:rsidRDefault="00CA4C33" w:rsidP="00D3156E">
      <w:pPr>
        <w:pStyle w:val="Corps"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</w:pPr>
      <w:r w:rsidRPr="00CA4C3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ABM est une association. Nous n’avons pas vocation à faire du casting.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Nous laissons chaque adhérent </w:t>
      </w:r>
      <w:r w:rsidRPr="00CA4C3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s’auto-déclare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r</w:t>
      </w:r>
      <w:r w:rsidRPr="00CA4C3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 compéten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t et </w:t>
      </w:r>
      <w:r w:rsidR="000F2BAB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devenir 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référent</w:t>
      </w:r>
      <w:r w:rsid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. </w:t>
      </w:r>
    </w:p>
    <w:p w:rsidR="0062792C" w:rsidRDefault="00A737B0" w:rsidP="00D3156E">
      <w:pPr>
        <w:pStyle w:val="Corps"/>
        <w:jc w:val="both"/>
        <w:rPr>
          <w:rStyle w:val="Lienhypertexte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Dès 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à présent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, i</w:t>
      </w:r>
      <w:r w:rsid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l 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est possible de </w:t>
      </w:r>
      <w:r w:rsid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rempli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r</w:t>
      </w:r>
      <w:r w:rsidR="00D3156E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 </w:t>
      </w:r>
      <w:r w:rsidR="00BE7751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l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e formulaire </w:t>
      </w:r>
      <w:r w:rsidR="00B0061E" w:rsidRP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à télécharger sur le site </w:t>
      </w:r>
      <w:hyperlink r:id="rId7" w:history="1">
        <w:r w:rsidR="000F2BAB" w:rsidRPr="00787BB9">
          <w:rPr>
            <w:rStyle w:val="Lienhypertexte"/>
            <w:rFonts w:asciiTheme="minorHAnsi" w:eastAsiaTheme="minorHAnsi" w:hAnsiTheme="minorHAnsi" w:cstheme="minorBidi"/>
            <w:bdr w:val="none" w:sz="0" w:space="0" w:color="auto"/>
            <w:shd w:val="clear" w:color="auto" w:fill="FFFFFF"/>
            <w:lang w:eastAsia="en-US"/>
          </w:rPr>
          <w:t>www.abm.fr</w:t>
        </w:r>
      </w:hyperlink>
      <w:r w:rsidR="00B0061E" w:rsidRP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, à 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le </w:t>
      </w:r>
      <w:r w:rsidR="00B0061E" w:rsidRP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compléter et </w:t>
      </w:r>
      <w:r w:rsidR="00AA1AA3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le </w:t>
      </w:r>
      <w:r w:rsidR="00B0061E" w:rsidRP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>retourner à l’adresse</w:t>
      </w:r>
      <w:r w:rsidR="00B85345">
        <w:rPr>
          <w:rFonts w:asciiTheme="minorHAnsi" w:eastAsiaTheme="minorHAnsi" w:hAnsiTheme="minorHAnsi" w:cstheme="minorBidi"/>
          <w:color w:val="auto"/>
          <w:bdr w:val="none" w:sz="0" w:space="0" w:color="auto"/>
          <w:shd w:val="clear" w:color="auto" w:fill="FFFFFF"/>
          <w:lang w:eastAsia="en-US"/>
        </w:rPr>
        <w:t xml:space="preserve"> : </w:t>
      </w:r>
      <w:hyperlink r:id="rId8" w:history="1">
        <w:r w:rsidR="00AA1AA3" w:rsidRPr="00787BB9">
          <w:rPr>
            <w:rStyle w:val="Lienhypertexte"/>
            <w:rFonts w:asciiTheme="minorHAnsi" w:eastAsiaTheme="minorHAnsi" w:hAnsiTheme="minorHAnsi" w:cstheme="minorBidi"/>
            <w:bdr w:val="none" w:sz="0" w:space="0" w:color="auto"/>
            <w:lang w:eastAsia="en-US"/>
          </w:rPr>
          <w:t>referent.abm@gmail.com</w:t>
        </w:r>
      </w:hyperlink>
    </w:p>
    <w:p w:rsidR="00B85345" w:rsidRPr="0062792C" w:rsidRDefault="00B85345" w:rsidP="00D3156E">
      <w:pPr>
        <w:pStyle w:val="Sansinterligne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Ces informations serviront à compléter un annuaire des référents qui sera consultable sur le site </w:t>
      </w:r>
      <w:hyperlink r:id="rId9" w:history="1">
        <w:r w:rsidR="000F2BAB" w:rsidRPr="00787BB9">
          <w:rPr>
            <w:rStyle w:val="Lienhypertexte"/>
            <w:shd w:val="clear" w:color="auto" w:fill="FFFFFF"/>
          </w:rPr>
          <w:t>www.abm.fr</w:t>
        </w:r>
      </w:hyperlink>
      <w:r>
        <w:rPr>
          <w:shd w:val="clear" w:color="auto" w:fill="FFFFFF"/>
        </w:rPr>
        <w:t>.</w:t>
      </w:r>
    </w:p>
    <w:p w:rsidR="00B85345" w:rsidRPr="00DF32A0" w:rsidRDefault="00DF32A0" w:rsidP="00D3156E">
      <w:pPr>
        <w:pStyle w:val="Sansinterligne"/>
        <w:jc w:val="both"/>
        <w:rPr>
          <w:shd w:val="clear" w:color="auto" w:fill="FFFFFF"/>
        </w:rPr>
      </w:pPr>
      <w:r w:rsidRPr="00DF32A0">
        <w:rPr>
          <w:shd w:val="clear" w:color="auto" w:fill="FFFFFF"/>
        </w:rPr>
        <w:t xml:space="preserve">Toutefois, si dans le cas de connaissances et compétences surestimées par un référent, ABM se laissera le droit </w:t>
      </w:r>
      <w:r w:rsidR="000F2BAB">
        <w:rPr>
          <w:shd w:val="clear" w:color="auto" w:fill="FFFFFF"/>
        </w:rPr>
        <w:t>de corriger la</w:t>
      </w:r>
      <w:r w:rsidRPr="00DF32A0">
        <w:rPr>
          <w:shd w:val="clear" w:color="auto" w:fill="FFFFFF"/>
        </w:rPr>
        <w:t xml:space="preserve"> fiche</w:t>
      </w:r>
      <w:r w:rsidR="000F2BAB">
        <w:rPr>
          <w:shd w:val="clear" w:color="auto" w:fill="FFFFFF"/>
        </w:rPr>
        <w:t xml:space="preserve"> de ce r</w:t>
      </w:r>
      <w:r w:rsidR="00D3156E">
        <w:rPr>
          <w:shd w:val="clear" w:color="auto" w:fill="FFFFFF"/>
        </w:rPr>
        <w:t>éférent</w:t>
      </w:r>
      <w:r w:rsidRPr="00DF32A0">
        <w:rPr>
          <w:shd w:val="clear" w:color="auto" w:fill="FFFFFF"/>
        </w:rPr>
        <w:t>.</w:t>
      </w:r>
    </w:p>
    <w:p w:rsidR="00DF32A0" w:rsidRDefault="00DF32A0" w:rsidP="00D3156E">
      <w:pPr>
        <w:pStyle w:val="Sansinterligne"/>
        <w:jc w:val="both"/>
        <w:rPr>
          <w:b/>
          <w:shd w:val="clear" w:color="auto" w:fill="FFFFFF"/>
        </w:rPr>
      </w:pPr>
    </w:p>
    <w:p w:rsidR="00B85345" w:rsidRDefault="00B85345" w:rsidP="00D3156E">
      <w:pPr>
        <w:pStyle w:val="Sansinterligne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Quelles sont les obligations </w:t>
      </w:r>
      <w:r w:rsidRPr="00B85345">
        <w:rPr>
          <w:b/>
          <w:shd w:val="clear" w:color="auto" w:fill="FFFFFF"/>
        </w:rPr>
        <w:t>pour le référent</w:t>
      </w:r>
      <w:r>
        <w:rPr>
          <w:b/>
          <w:shd w:val="clear" w:color="auto" w:fill="FFFFFF"/>
        </w:rPr>
        <w:t> ?</w:t>
      </w:r>
    </w:p>
    <w:p w:rsidR="00B85345" w:rsidRDefault="00B85345" w:rsidP="00D3156E">
      <w:pPr>
        <w:pStyle w:val="Sansinterligne"/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Le statut de référent impliquera quelques obligations pour </w:t>
      </w:r>
      <w:r>
        <w:rPr>
          <w:shd w:val="clear" w:color="auto" w:fill="FFFFFF"/>
        </w:rPr>
        <w:t xml:space="preserve">assurer </w:t>
      </w:r>
      <w:r w:rsidRPr="00B85345">
        <w:rPr>
          <w:shd w:val="clear" w:color="auto" w:fill="FFFFFF"/>
        </w:rPr>
        <w:t>le bon fonctionnement et ne pas galvauder ce statut de référent :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="00613E4D" w:rsidRPr="00613E4D">
        <w:rPr>
          <w:b/>
          <w:shd w:val="clear" w:color="auto" w:fill="FFFFFF"/>
        </w:rPr>
        <w:t>d</w:t>
      </w:r>
      <w:r w:rsidRPr="00B85345">
        <w:rPr>
          <w:b/>
          <w:shd w:val="clear" w:color="auto" w:fill="FFFFFF"/>
        </w:rPr>
        <w:t>isponible</w:t>
      </w:r>
      <w:r w:rsidRPr="00B85345">
        <w:rPr>
          <w:shd w:val="clear" w:color="auto" w:fill="FFFFFF"/>
        </w:rPr>
        <w:t xml:space="preserve"> : </w:t>
      </w:r>
      <w:r w:rsidR="0083230A">
        <w:rPr>
          <w:shd w:val="clear" w:color="auto" w:fill="FFFFFF"/>
        </w:rPr>
        <w:t xml:space="preserve">avoir du </w:t>
      </w:r>
      <w:r w:rsidRPr="00B85345">
        <w:rPr>
          <w:shd w:val="clear" w:color="auto" w:fill="FFFFFF"/>
        </w:rPr>
        <w:t xml:space="preserve">temps </w:t>
      </w:r>
      <w:r>
        <w:rPr>
          <w:shd w:val="clear" w:color="auto" w:fill="FFFFFF"/>
        </w:rPr>
        <w:t xml:space="preserve">et </w:t>
      </w:r>
      <w:r w:rsidR="0083230A">
        <w:rPr>
          <w:shd w:val="clear" w:color="auto" w:fill="FFFFFF"/>
        </w:rPr>
        <w:t>l</w:t>
      </w:r>
      <w:r w:rsidRPr="00B85345">
        <w:rPr>
          <w:shd w:val="clear" w:color="auto" w:fill="FFFFFF"/>
        </w:rPr>
        <w:t>’accessibilité</w:t>
      </w:r>
      <w:r w:rsidR="00613E4D">
        <w:rPr>
          <w:shd w:val="clear" w:color="auto" w:fill="FFFFFF"/>
        </w:rPr>
        <w:t xml:space="preserve"> internet</w:t>
      </w:r>
      <w:r w:rsidR="00D3156E">
        <w:rPr>
          <w:shd w:val="clear" w:color="auto" w:fill="FFFFFF"/>
        </w:rPr>
        <w:t xml:space="preserve"> </w:t>
      </w:r>
      <w:r w:rsidRPr="00B85345">
        <w:rPr>
          <w:shd w:val="clear" w:color="auto" w:fill="FFFFFF"/>
        </w:rPr>
        <w:t>pour répondre rapidement aux sollicitations.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Pr="00B85345">
        <w:rPr>
          <w:b/>
          <w:shd w:val="clear" w:color="auto" w:fill="FFFFFF"/>
        </w:rPr>
        <w:t>à l’écoute</w:t>
      </w:r>
      <w:r w:rsidRPr="00B85345">
        <w:rPr>
          <w:shd w:val="clear" w:color="auto" w:fill="FFFFFF"/>
        </w:rPr>
        <w:t xml:space="preserve"> du projet des voyageurs. Bien prendre en compte leurs attentes et leurs souhaits.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Pr="00B85345">
        <w:rPr>
          <w:b/>
          <w:shd w:val="clear" w:color="auto" w:fill="FFFFFF"/>
        </w:rPr>
        <w:t>transparent</w:t>
      </w:r>
      <w:r w:rsidRPr="00B85345">
        <w:rPr>
          <w:shd w:val="clear" w:color="auto" w:fill="FFFFFF"/>
        </w:rPr>
        <w:t xml:space="preserve"> en donnant un maximum d’</w:t>
      </w:r>
      <w:r>
        <w:rPr>
          <w:shd w:val="clear" w:color="auto" w:fill="FFFFFF"/>
        </w:rPr>
        <w:t>élément</w:t>
      </w:r>
      <w:r w:rsidR="0083230A">
        <w:rPr>
          <w:shd w:val="clear" w:color="auto" w:fill="FFFFFF"/>
        </w:rPr>
        <w:t>,</w:t>
      </w:r>
      <w:r w:rsidRPr="00B85345">
        <w:rPr>
          <w:shd w:val="clear" w:color="auto" w:fill="FFFFFF"/>
        </w:rPr>
        <w:t xml:space="preserve"> sans faire de rétention d’information. 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Pr="00B85345">
        <w:rPr>
          <w:b/>
          <w:shd w:val="clear" w:color="auto" w:fill="FFFFFF"/>
        </w:rPr>
        <w:t>prévoyant</w:t>
      </w:r>
      <w:r w:rsidRPr="00B85345">
        <w:rPr>
          <w:shd w:val="clear" w:color="auto" w:fill="FFFFFF"/>
        </w:rPr>
        <w:t xml:space="preserve">. Ne jamais exposer les adhérents à d’éventuels risques </w:t>
      </w:r>
      <w:r w:rsidR="0083230A">
        <w:rPr>
          <w:shd w:val="clear" w:color="auto" w:fill="FFFFFF"/>
        </w:rPr>
        <w:t>par des conseils mal avisés.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Pr="00613E4D">
        <w:rPr>
          <w:b/>
          <w:shd w:val="clear" w:color="auto" w:fill="FFFFFF"/>
        </w:rPr>
        <w:t>dans</w:t>
      </w:r>
      <w:r w:rsidR="00D3156E">
        <w:rPr>
          <w:b/>
          <w:shd w:val="clear" w:color="auto" w:fill="FFFFFF"/>
        </w:rPr>
        <w:t xml:space="preserve"> </w:t>
      </w:r>
      <w:r w:rsidRPr="00B85345">
        <w:rPr>
          <w:b/>
          <w:shd w:val="clear" w:color="auto" w:fill="FFFFFF"/>
        </w:rPr>
        <w:t>le conseil</w:t>
      </w:r>
      <w:r w:rsidRPr="00B85345">
        <w:rPr>
          <w:shd w:val="clear" w:color="auto" w:fill="FFFFFF"/>
        </w:rPr>
        <w:t>, m</w:t>
      </w:r>
      <w:r>
        <w:rPr>
          <w:shd w:val="clear" w:color="auto" w:fill="FFFFFF"/>
        </w:rPr>
        <w:t xml:space="preserve">ais ne </w:t>
      </w:r>
      <w:r w:rsidR="0083230A">
        <w:rPr>
          <w:shd w:val="clear" w:color="auto" w:fill="FFFFFF"/>
        </w:rPr>
        <w:t>jamais</w:t>
      </w:r>
      <w:r>
        <w:rPr>
          <w:shd w:val="clear" w:color="auto" w:fill="FFFFFF"/>
        </w:rPr>
        <w:t xml:space="preserve"> décider à la place de l’adhérent-</w:t>
      </w:r>
      <w:r w:rsidRPr="00B85345">
        <w:rPr>
          <w:shd w:val="clear" w:color="auto" w:fill="FFFFFF"/>
        </w:rPr>
        <w:t>voyageur, qui reste le seul acteur de son projet de voyage.</w:t>
      </w:r>
    </w:p>
    <w:p w:rsidR="00B85345" w:rsidRPr="00B85345" w:rsidRDefault="00B85345" w:rsidP="00D3156E">
      <w:pPr>
        <w:pStyle w:val="Paragraphedeliste"/>
        <w:numPr>
          <w:ilvl w:val="0"/>
          <w:numId w:val="1"/>
        </w:numPr>
        <w:jc w:val="both"/>
        <w:rPr>
          <w:b/>
          <w:shd w:val="clear" w:color="auto" w:fill="FFFFFF"/>
        </w:rPr>
      </w:pPr>
      <w:r w:rsidRPr="00B85345">
        <w:rPr>
          <w:shd w:val="clear" w:color="auto" w:fill="FFFFFF"/>
        </w:rPr>
        <w:t xml:space="preserve">Etre </w:t>
      </w:r>
      <w:r w:rsidR="00613E4D">
        <w:rPr>
          <w:b/>
          <w:shd w:val="clear" w:color="auto" w:fill="FFFFFF"/>
        </w:rPr>
        <w:t>i</w:t>
      </w:r>
      <w:r w:rsidRPr="00B85345">
        <w:rPr>
          <w:b/>
          <w:shd w:val="clear" w:color="auto" w:fill="FFFFFF"/>
        </w:rPr>
        <w:t>ndépendant</w:t>
      </w:r>
      <w:r w:rsidRPr="00B85345">
        <w:rPr>
          <w:shd w:val="clear" w:color="auto" w:fill="FFFFFF"/>
        </w:rPr>
        <w:t>. N’avoir aucune activité professionnelle ou intérêt financier dans les conseils donnés.</w:t>
      </w:r>
    </w:p>
    <w:p w:rsidR="00B85345" w:rsidRDefault="00DF32A0" w:rsidP="00D3156E">
      <w:pPr>
        <w:pStyle w:val="Sansinterligne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Mais il a aussi des droits.</w:t>
      </w:r>
    </w:p>
    <w:p w:rsidR="002E6B0B" w:rsidRDefault="00B85345" w:rsidP="00D3156E">
      <w:pPr>
        <w:pStyle w:val="Sansinterligne"/>
        <w:jc w:val="both"/>
        <w:rPr>
          <w:shd w:val="clear" w:color="auto" w:fill="FFFFFF"/>
        </w:rPr>
      </w:pPr>
      <w:r w:rsidRPr="00B85345">
        <w:rPr>
          <w:shd w:val="clear" w:color="auto" w:fill="FFFFFF"/>
        </w:rPr>
        <w:t xml:space="preserve">Le </w:t>
      </w:r>
      <w:r w:rsidR="00DF32A0">
        <w:rPr>
          <w:shd w:val="clear" w:color="auto" w:fill="FFFFFF"/>
        </w:rPr>
        <w:t>référent a la possibilité de re</w:t>
      </w:r>
      <w:r w:rsidR="002E6B0B">
        <w:rPr>
          <w:shd w:val="clear" w:color="auto" w:fill="FFFFFF"/>
        </w:rPr>
        <w:t>fuser des sollicitations s’il juge</w:t>
      </w:r>
      <w:r w:rsidR="002E6B0B" w:rsidRPr="00DF32A0">
        <w:rPr>
          <w:shd w:val="clear" w:color="auto" w:fill="FFFFFF"/>
        </w:rPr>
        <w:t xml:space="preserve"> que le projet de voyage est trop ambitieux ou risqué et qu’il n</w:t>
      </w:r>
      <w:r w:rsidR="00DF32A0">
        <w:rPr>
          <w:shd w:val="clear" w:color="auto" w:fill="FFFFFF"/>
        </w:rPr>
        <w:t>e souhaite</w:t>
      </w:r>
      <w:r w:rsidR="00D84F7D">
        <w:rPr>
          <w:shd w:val="clear" w:color="auto" w:fill="FFFFFF"/>
        </w:rPr>
        <w:t xml:space="preserve"> pas le cautionner par</w:t>
      </w:r>
      <w:r w:rsidR="0083230A">
        <w:rPr>
          <w:shd w:val="clear" w:color="auto" w:fill="FFFFFF"/>
        </w:rPr>
        <w:t xml:space="preserve"> son aide</w:t>
      </w:r>
      <w:r w:rsidR="00AA1AA3">
        <w:rPr>
          <w:shd w:val="clear" w:color="auto" w:fill="FFFFFF"/>
        </w:rPr>
        <w:t xml:space="preserve">, ou </w:t>
      </w:r>
      <w:r w:rsidR="002E6B0B" w:rsidRPr="00DF32A0">
        <w:rPr>
          <w:shd w:val="clear" w:color="auto" w:fill="FFFFFF"/>
        </w:rPr>
        <w:t>si les questions posées on</w:t>
      </w:r>
      <w:r w:rsidR="00D84F7D">
        <w:rPr>
          <w:shd w:val="clear" w:color="auto" w:fill="FFFFFF"/>
        </w:rPr>
        <w:t xml:space="preserve">t </w:t>
      </w:r>
      <w:r w:rsidR="00D84F7D">
        <w:rPr>
          <w:shd w:val="clear" w:color="auto" w:fill="FFFFFF"/>
        </w:rPr>
        <w:lastRenderedPageBreak/>
        <w:t>déjà été traitées dans nombreux</w:t>
      </w:r>
      <w:r w:rsidR="002E6B0B" w:rsidRPr="00DF32A0">
        <w:rPr>
          <w:shd w:val="clear" w:color="auto" w:fill="FFFFFF"/>
        </w:rPr>
        <w:t xml:space="preserve"> guides, sites, forum, </w:t>
      </w:r>
      <w:r w:rsidR="00D3156E" w:rsidRPr="00DF32A0">
        <w:rPr>
          <w:shd w:val="clear" w:color="auto" w:fill="FFFFFF"/>
        </w:rPr>
        <w:t>etc</w:t>
      </w:r>
      <w:r w:rsidR="00D3156E">
        <w:rPr>
          <w:shd w:val="clear" w:color="auto" w:fill="FFFFFF"/>
        </w:rPr>
        <w:t>…</w:t>
      </w:r>
      <w:r w:rsidR="0083230A">
        <w:rPr>
          <w:shd w:val="clear" w:color="auto" w:fill="FFFFFF"/>
        </w:rPr>
        <w:t xml:space="preserve"> et </w:t>
      </w:r>
      <w:r w:rsidR="002E6B0B" w:rsidRPr="00DF32A0">
        <w:rPr>
          <w:shd w:val="clear" w:color="auto" w:fill="FFFFFF"/>
        </w:rPr>
        <w:t xml:space="preserve">que sa plus-value </w:t>
      </w:r>
      <w:r w:rsidR="000F2BAB">
        <w:rPr>
          <w:shd w:val="clear" w:color="auto" w:fill="FFFFFF"/>
        </w:rPr>
        <w:t>et</w:t>
      </w:r>
      <w:r w:rsidR="002E6B0B" w:rsidRPr="00DF32A0">
        <w:rPr>
          <w:shd w:val="clear" w:color="auto" w:fill="FFFFFF"/>
        </w:rPr>
        <w:t xml:space="preserve"> contribution en tant que référent ne se justifie pas.</w:t>
      </w:r>
    </w:p>
    <w:p w:rsidR="002E22F1" w:rsidRPr="00DF32A0" w:rsidRDefault="0083230A" w:rsidP="00D3156E">
      <w:pPr>
        <w:pStyle w:val="Sansinterligne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Il a aussi </w:t>
      </w:r>
      <w:r w:rsidR="002E22F1">
        <w:rPr>
          <w:shd w:val="clear" w:color="auto" w:fill="FFFFFF"/>
        </w:rPr>
        <w:t>l</w:t>
      </w:r>
      <w:r w:rsidR="00D84F7D">
        <w:rPr>
          <w:shd w:val="clear" w:color="auto" w:fill="FFFFFF"/>
        </w:rPr>
        <w:t xml:space="preserve">e droit de se mettre en congés et </w:t>
      </w:r>
      <w:r w:rsidR="002E22F1">
        <w:rPr>
          <w:shd w:val="clear" w:color="auto" w:fill="FFFFFF"/>
        </w:rPr>
        <w:t>s’absenter sur une période</w:t>
      </w:r>
      <w:r w:rsidR="000F2BAB">
        <w:rPr>
          <w:shd w:val="clear" w:color="auto" w:fill="FFFFFF"/>
        </w:rPr>
        <w:t xml:space="preserve"> donnée</w:t>
      </w:r>
      <w:r w:rsidR="002E22F1">
        <w:rPr>
          <w:shd w:val="clear" w:color="auto" w:fill="FFFFFF"/>
        </w:rPr>
        <w:t xml:space="preserve">, s’il </w:t>
      </w:r>
      <w:r w:rsidR="00613E4D">
        <w:rPr>
          <w:shd w:val="clear" w:color="auto" w:fill="FFFFFF"/>
        </w:rPr>
        <w:t>est en</w:t>
      </w:r>
      <w:r w:rsidR="002E22F1">
        <w:rPr>
          <w:shd w:val="clear" w:color="auto" w:fill="FFFFFF"/>
        </w:rPr>
        <w:t xml:space="preserve"> voyage par exemple ou pour </w:t>
      </w:r>
      <w:r>
        <w:rPr>
          <w:shd w:val="clear" w:color="auto" w:fill="FFFFFF"/>
        </w:rPr>
        <w:t>raisons personnelles. Il se mettra absent durant cette période et réactivera sa disponibilité à son retour.</w:t>
      </w:r>
    </w:p>
    <w:p w:rsidR="002E6B0B" w:rsidRDefault="002E6B0B" w:rsidP="00D3156E">
      <w:pPr>
        <w:pStyle w:val="Sansinterligne"/>
        <w:jc w:val="both"/>
        <w:rPr>
          <w:b/>
          <w:shd w:val="clear" w:color="auto" w:fill="FFFFFF"/>
        </w:rPr>
      </w:pPr>
    </w:p>
    <w:p w:rsidR="0075393E" w:rsidRDefault="0075393E" w:rsidP="00D3156E">
      <w:pPr>
        <w:pStyle w:val="Sansinterligne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Peut-on être plusieurs fois référents.</w:t>
      </w:r>
    </w:p>
    <w:p w:rsidR="0075393E" w:rsidRDefault="0075393E" w:rsidP="00D3156E">
      <w:pPr>
        <w:pStyle w:val="Sansinterligne"/>
        <w:jc w:val="both"/>
        <w:rPr>
          <w:shd w:val="clear" w:color="auto" w:fill="FFFFFF"/>
        </w:rPr>
      </w:pPr>
      <w:r>
        <w:rPr>
          <w:shd w:val="clear" w:color="auto" w:fill="FFFFFF"/>
        </w:rPr>
        <w:t>Oui, on peut être référent sur plusieurs pays et/ou en doublon d’un mode de voyage</w:t>
      </w:r>
      <w:r w:rsidR="00D84F7D">
        <w:rPr>
          <w:shd w:val="clear" w:color="auto" w:fill="FFFFFF"/>
        </w:rPr>
        <w:t xml:space="preserve">. </w:t>
      </w:r>
      <w:r w:rsidR="00613E4D">
        <w:rPr>
          <w:shd w:val="clear" w:color="auto" w:fill="FFFFFF"/>
        </w:rPr>
        <w:t xml:space="preserve">Mais </w:t>
      </w:r>
      <w:r>
        <w:rPr>
          <w:shd w:val="clear" w:color="auto" w:fill="FFFFFF"/>
        </w:rPr>
        <w:t>dans la mesure</w:t>
      </w:r>
      <w:r w:rsidR="00D84F7D">
        <w:rPr>
          <w:shd w:val="clear" w:color="auto" w:fill="FFFFFF"/>
        </w:rPr>
        <w:t xml:space="preserve"> du raisonnable et </w:t>
      </w:r>
      <w:r w:rsidR="000F2BAB">
        <w:rPr>
          <w:shd w:val="clear" w:color="auto" w:fill="FFFFFF"/>
        </w:rPr>
        <w:t xml:space="preserve">que les </w:t>
      </w:r>
      <w:r w:rsidRPr="0075393E">
        <w:rPr>
          <w:shd w:val="clear" w:color="auto" w:fill="FFFFFF"/>
        </w:rPr>
        <w:t>différents critères</w:t>
      </w:r>
      <w:r w:rsidR="000F2BAB">
        <w:rPr>
          <w:shd w:val="clear" w:color="auto" w:fill="FFFFFF"/>
        </w:rPr>
        <w:t xml:space="preserve"> sont </w:t>
      </w:r>
      <w:r w:rsidR="00CA2E42">
        <w:rPr>
          <w:shd w:val="clear" w:color="auto" w:fill="FFFFFF"/>
        </w:rPr>
        <w:t>respectés</w:t>
      </w:r>
      <w:r w:rsidRPr="0075393E">
        <w:rPr>
          <w:shd w:val="clear" w:color="auto" w:fill="FFFFFF"/>
        </w:rPr>
        <w:t xml:space="preserve">, </w:t>
      </w:r>
      <w:r w:rsidR="000F2BAB">
        <w:rPr>
          <w:shd w:val="clear" w:color="auto" w:fill="FFFFFF"/>
        </w:rPr>
        <w:t xml:space="preserve">comme </w:t>
      </w:r>
      <w:r w:rsidRPr="0075393E">
        <w:rPr>
          <w:shd w:val="clear" w:color="auto" w:fill="FFFFFF"/>
        </w:rPr>
        <w:t xml:space="preserve">la connaissance </w:t>
      </w:r>
      <w:r w:rsidR="000F2BAB">
        <w:rPr>
          <w:shd w:val="clear" w:color="auto" w:fill="FFFFFF"/>
        </w:rPr>
        <w:t>pointue des</w:t>
      </w:r>
      <w:r>
        <w:rPr>
          <w:shd w:val="clear" w:color="auto" w:fill="FFFFFF"/>
        </w:rPr>
        <w:t xml:space="preserve"> domaines </w:t>
      </w:r>
      <w:r w:rsidR="000F2BAB">
        <w:rPr>
          <w:shd w:val="clear" w:color="auto" w:fill="FFFFFF"/>
        </w:rPr>
        <w:t xml:space="preserve">sélectionnées </w:t>
      </w:r>
      <w:r>
        <w:rPr>
          <w:shd w:val="clear" w:color="auto" w:fill="FFFFFF"/>
        </w:rPr>
        <w:t>et garde</w:t>
      </w:r>
      <w:r w:rsidR="000F2BAB">
        <w:rPr>
          <w:shd w:val="clear" w:color="auto" w:fill="FFFFFF"/>
        </w:rPr>
        <w:t>r</w:t>
      </w:r>
      <w:r>
        <w:rPr>
          <w:shd w:val="clear" w:color="auto" w:fill="FFFFFF"/>
        </w:rPr>
        <w:t xml:space="preserve"> suffisammen</w:t>
      </w:r>
      <w:r w:rsidR="00D84F7D">
        <w:rPr>
          <w:shd w:val="clear" w:color="auto" w:fill="FFFFFF"/>
        </w:rPr>
        <w:t>t de temps pour être disponible</w:t>
      </w:r>
      <w:r w:rsidR="00CA2E42">
        <w:rPr>
          <w:shd w:val="clear" w:color="auto" w:fill="FFFFFF"/>
        </w:rPr>
        <w:t xml:space="preserve"> et répondre aux sollicitations rapidement.</w:t>
      </w:r>
    </w:p>
    <w:p w:rsidR="00CA2E42" w:rsidRPr="0075393E" w:rsidRDefault="00CA2E42" w:rsidP="00D3156E">
      <w:pPr>
        <w:pStyle w:val="Sansinterligne"/>
        <w:jc w:val="both"/>
        <w:rPr>
          <w:shd w:val="clear" w:color="auto" w:fill="FFFFFF"/>
        </w:rPr>
      </w:pPr>
      <w:r>
        <w:rPr>
          <w:shd w:val="clear" w:color="auto" w:fill="FFFFFF"/>
        </w:rPr>
        <w:t>Il peut aussi y avoir plusieurs référents sur un même pays/région ou mode de voyage.</w:t>
      </w:r>
    </w:p>
    <w:p w:rsidR="0075393E" w:rsidRDefault="0075393E" w:rsidP="00D3156E">
      <w:pPr>
        <w:pStyle w:val="Sansinterligne"/>
        <w:jc w:val="both"/>
        <w:rPr>
          <w:b/>
          <w:shd w:val="clear" w:color="auto" w:fill="FFFFFF"/>
        </w:rPr>
      </w:pPr>
    </w:p>
    <w:p w:rsidR="00307851" w:rsidRPr="0062792C" w:rsidRDefault="0083230A" w:rsidP="00D3156E">
      <w:pPr>
        <w:pStyle w:val="Sansinterligne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Soyons participatifs.</w:t>
      </w:r>
    </w:p>
    <w:p w:rsidR="0083230A" w:rsidRDefault="00D84F7D" w:rsidP="00D3156E">
      <w:pPr>
        <w:pStyle w:val="Sansinterligne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Participez à l’élaboration de </w:t>
      </w:r>
      <w:r w:rsidR="0083230A">
        <w:rPr>
          <w:rFonts w:eastAsia="Times New Roman"/>
          <w:lang w:eastAsia="fr-FR"/>
        </w:rPr>
        <w:t xml:space="preserve">ce statut de référent </w:t>
      </w:r>
      <w:r>
        <w:rPr>
          <w:rFonts w:eastAsia="Times New Roman"/>
          <w:lang w:eastAsia="fr-FR"/>
        </w:rPr>
        <w:t>en le faisant connaitre autour de vous</w:t>
      </w:r>
      <w:r w:rsidR="0083230A">
        <w:rPr>
          <w:rFonts w:eastAsia="Times New Roman"/>
          <w:lang w:eastAsia="fr-FR"/>
        </w:rPr>
        <w:t xml:space="preserve">, </w:t>
      </w:r>
      <w:r w:rsidR="00476346">
        <w:rPr>
          <w:rFonts w:eastAsia="Times New Roman"/>
          <w:lang w:eastAsia="fr-FR"/>
        </w:rPr>
        <w:t xml:space="preserve">en </w:t>
      </w:r>
      <w:r>
        <w:rPr>
          <w:rFonts w:eastAsia="Times New Roman"/>
          <w:lang w:eastAsia="fr-FR"/>
        </w:rPr>
        <w:t xml:space="preserve">nous </w:t>
      </w:r>
      <w:r w:rsidR="00476346">
        <w:rPr>
          <w:rFonts w:eastAsia="Times New Roman"/>
          <w:lang w:eastAsia="fr-FR"/>
        </w:rPr>
        <w:t xml:space="preserve">contactant </w:t>
      </w:r>
      <w:r>
        <w:rPr>
          <w:rFonts w:eastAsia="Times New Roman"/>
          <w:lang w:eastAsia="fr-FR"/>
        </w:rPr>
        <w:t xml:space="preserve">pour votre </w:t>
      </w:r>
      <w:r w:rsidR="0083230A">
        <w:rPr>
          <w:rFonts w:eastAsia="Times New Roman"/>
          <w:lang w:eastAsia="fr-FR"/>
        </w:rPr>
        <w:t>candidature</w:t>
      </w:r>
      <w:r>
        <w:rPr>
          <w:rFonts w:eastAsia="Times New Roman"/>
          <w:lang w:eastAsia="fr-FR"/>
        </w:rPr>
        <w:t xml:space="preserve"> ou </w:t>
      </w:r>
      <w:r w:rsidR="000F2BAB">
        <w:rPr>
          <w:rFonts w:eastAsia="Times New Roman"/>
          <w:lang w:eastAsia="fr-FR"/>
        </w:rPr>
        <w:t>le proposer à u</w:t>
      </w:r>
      <w:r>
        <w:rPr>
          <w:rFonts w:eastAsia="Times New Roman"/>
          <w:lang w:eastAsia="fr-FR"/>
        </w:rPr>
        <w:t>n(e) ami(e)</w:t>
      </w:r>
      <w:r w:rsidR="0075393E">
        <w:rPr>
          <w:rFonts w:eastAsia="Times New Roman"/>
          <w:lang w:eastAsia="fr-FR"/>
        </w:rPr>
        <w:t xml:space="preserve">, </w:t>
      </w:r>
      <w:r w:rsidR="00476346">
        <w:rPr>
          <w:rFonts w:eastAsia="Times New Roman"/>
          <w:lang w:eastAsia="fr-FR"/>
        </w:rPr>
        <w:t xml:space="preserve">en </w:t>
      </w:r>
      <w:r>
        <w:rPr>
          <w:rFonts w:eastAsia="Times New Roman"/>
          <w:lang w:eastAsia="fr-FR"/>
        </w:rPr>
        <w:t>apport</w:t>
      </w:r>
      <w:r w:rsidR="00476346">
        <w:rPr>
          <w:rFonts w:eastAsia="Times New Roman"/>
          <w:lang w:eastAsia="fr-FR"/>
        </w:rPr>
        <w:t>ant</w:t>
      </w:r>
      <w:r>
        <w:rPr>
          <w:rFonts w:eastAsia="Times New Roman"/>
          <w:lang w:eastAsia="fr-FR"/>
        </w:rPr>
        <w:t xml:space="preserve"> vos idées et remarques.</w:t>
      </w:r>
    </w:p>
    <w:p w:rsidR="000F2BAB" w:rsidRDefault="000F2BAB" w:rsidP="00D3156E">
      <w:pPr>
        <w:pStyle w:val="Sansinterligne"/>
        <w:tabs>
          <w:tab w:val="left" w:pos="1860"/>
        </w:tabs>
        <w:jc w:val="both"/>
        <w:rPr>
          <w:rFonts w:eastAsia="Times New Roman"/>
          <w:lang w:eastAsia="fr-FR"/>
        </w:rPr>
      </w:pPr>
      <w:bookmarkStart w:id="0" w:name="_GoBack"/>
      <w:bookmarkEnd w:id="0"/>
    </w:p>
    <w:sectPr w:rsidR="000F2BAB" w:rsidSect="005B1957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61" w:rsidRDefault="008D1C61" w:rsidP="00D3156E">
      <w:pPr>
        <w:spacing w:after="0" w:line="240" w:lineRule="auto"/>
      </w:pPr>
      <w:r>
        <w:separator/>
      </w:r>
    </w:p>
  </w:endnote>
  <w:endnote w:type="continuationSeparator" w:id="0">
    <w:p w:rsidR="008D1C61" w:rsidRDefault="008D1C61" w:rsidP="00D3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01032"/>
      <w:docPartObj>
        <w:docPartGallery w:val="Page Numbers (Bottom of Page)"/>
        <w:docPartUnique/>
      </w:docPartObj>
    </w:sdtPr>
    <w:sdtEndPr/>
    <w:sdtContent>
      <w:p w:rsidR="00D3156E" w:rsidRDefault="00953BD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6E" w:rsidRDefault="00D31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61" w:rsidRDefault="008D1C61" w:rsidP="00D3156E">
      <w:pPr>
        <w:spacing w:after="0" w:line="240" w:lineRule="auto"/>
      </w:pPr>
      <w:r>
        <w:separator/>
      </w:r>
    </w:p>
  </w:footnote>
  <w:footnote w:type="continuationSeparator" w:id="0">
    <w:p w:rsidR="008D1C61" w:rsidRDefault="008D1C61" w:rsidP="00D3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610D"/>
    <w:multiLevelType w:val="hybridMultilevel"/>
    <w:tmpl w:val="0C3A5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2"/>
    <w:rsid w:val="000513FC"/>
    <w:rsid w:val="00067F08"/>
    <w:rsid w:val="000C7410"/>
    <w:rsid w:val="000D0A47"/>
    <w:rsid w:val="000D6906"/>
    <w:rsid w:val="000E7F69"/>
    <w:rsid w:val="000F2BAB"/>
    <w:rsid w:val="000F7078"/>
    <w:rsid w:val="0011724F"/>
    <w:rsid w:val="002025C9"/>
    <w:rsid w:val="00210A1C"/>
    <w:rsid w:val="0021707B"/>
    <w:rsid w:val="002E22F1"/>
    <w:rsid w:val="002E6B0B"/>
    <w:rsid w:val="003038B6"/>
    <w:rsid w:val="00307851"/>
    <w:rsid w:val="00346785"/>
    <w:rsid w:val="0036488F"/>
    <w:rsid w:val="00377D50"/>
    <w:rsid w:val="003A6B5F"/>
    <w:rsid w:val="003C684D"/>
    <w:rsid w:val="003C7E94"/>
    <w:rsid w:val="003E05F5"/>
    <w:rsid w:val="00476346"/>
    <w:rsid w:val="004921DB"/>
    <w:rsid w:val="00567761"/>
    <w:rsid w:val="00571282"/>
    <w:rsid w:val="00583BEE"/>
    <w:rsid w:val="005A04A4"/>
    <w:rsid w:val="005B1957"/>
    <w:rsid w:val="005C5237"/>
    <w:rsid w:val="00613E4D"/>
    <w:rsid w:val="00625494"/>
    <w:rsid w:val="0062792C"/>
    <w:rsid w:val="00662E3D"/>
    <w:rsid w:val="006A4B2C"/>
    <w:rsid w:val="006B38FD"/>
    <w:rsid w:val="006D3811"/>
    <w:rsid w:val="00741DC4"/>
    <w:rsid w:val="0075393E"/>
    <w:rsid w:val="0079259D"/>
    <w:rsid w:val="00813EC0"/>
    <w:rsid w:val="00815592"/>
    <w:rsid w:val="0083230A"/>
    <w:rsid w:val="00833B12"/>
    <w:rsid w:val="0084451F"/>
    <w:rsid w:val="008D1C61"/>
    <w:rsid w:val="008F0B0E"/>
    <w:rsid w:val="00930DF2"/>
    <w:rsid w:val="00953BD0"/>
    <w:rsid w:val="0097784B"/>
    <w:rsid w:val="009E03A2"/>
    <w:rsid w:val="00A202D5"/>
    <w:rsid w:val="00A31B33"/>
    <w:rsid w:val="00A65997"/>
    <w:rsid w:val="00A737B0"/>
    <w:rsid w:val="00A97ED6"/>
    <w:rsid w:val="00AA1AA3"/>
    <w:rsid w:val="00AD555A"/>
    <w:rsid w:val="00B0061E"/>
    <w:rsid w:val="00B17CAC"/>
    <w:rsid w:val="00B362C5"/>
    <w:rsid w:val="00B774B7"/>
    <w:rsid w:val="00B774D2"/>
    <w:rsid w:val="00B81BF5"/>
    <w:rsid w:val="00B85345"/>
    <w:rsid w:val="00BB6590"/>
    <w:rsid w:val="00BD693C"/>
    <w:rsid w:val="00BE7751"/>
    <w:rsid w:val="00BF4ADA"/>
    <w:rsid w:val="00BF5C0C"/>
    <w:rsid w:val="00C00FFD"/>
    <w:rsid w:val="00C02A21"/>
    <w:rsid w:val="00C3085A"/>
    <w:rsid w:val="00C31F93"/>
    <w:rsid w:val="00CA2E42"/>
    <w:rsid w:val="00CA4C33"/>
    <w:rsid w:val="00D3156E"/>
    <w:rsid w:val="00D831D2"/>
    <w:rsid w:val="00D83C6D"/>
    <w:rsid w:val="00D84F7D"/>
    <w:rsid w:val="00D934EE"/>
    <w:rsid w:val="00DB44F8"/>
    <w:rsid w:val="00DF02CE"/>
    <w:rsid w:val="00DF32A0"/>
    <w:rsid w:val="00E07592"/>
    <w:rsid w:val="00E8494A"/>
    <w:rsid w:val="00EA5A79"/>
    <w:rsid w:val="00EF1BF1"/>
    <w:rsid w:val="00F32A88"/>
    <w:rsid w:val="00F76070"/>
    <w:rsid w:val="00F7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5A8"/>
  <w15:docId w15:val="{ACA84EDC-DAEB-430A-A1C7-DFC96B3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50"/>
  </w:style>
  <w:style w:type="paragraph" w:styleId="Titre2">
    <w:name w:val="heading 2"/>
    <w:basedOn w:val="Normal"/>
    <w:link w:val="Titre2Car"/>
    <w:uiPriority w:val="9"/>
    <w:qFormat/>
    <w:rsid w:val="00AA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74D2"/>
    <w:rPr>
      <w:b/>
      <w:bCs/>
    </w:rPr>
  </w:style>
  <w:style w:type="paragraph" w:styleId="Paragraphedeliste">
    <w:name w:val="List Paragraph"/>
    <w:basedOn w:val="Normal"/>
    <w:uiPriority w:val="34"/>
    <w:qFormat/>
    <w:rsid w:val="00A202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61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061E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62792C"/>
    <w:pPr>
      <w:spacing w:after="0" w:line="240" w:lineRule="auto"/>
    </w:pPr>
  </w:style>
  <w:style w:type="paragraph" w:customStyle="1" w:styleId="Corps">
    <w:name w:val="Corps"/>
    <w:rsid w:val="00CA4C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eastAsia="fr-FR"/>
    </w:rPr>
  </w:style>
  <w:style w:type="table" w:customStyle="1" w:styleId="TableNormal">
    <w:name w:val="Table Normal"/>
    <w:rsid w:val="00EF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sformulaire">
    <w:name w:val="Titres formulaire"/>
    <w:rsid w:val="00EF1BF1"/>
    <w:pPr>
      <w:keepNext/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A1A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3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156E"/>
  </w:style>
  <w:style w:type="paragraph" w:styleId="Pieddepage">
    <w:name w:val="footer"/>
    <w:basedOn w:val="Normal"/>
    <w:link w:val="PieddepageCar"/>
    <w:uiPriority w:val="99"/>
    <w:unhideWhenUsed/>
    <w:rsid w:val="00D3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.ab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Lautridou</dc:creator>
  <cp:lastModifiedBy>Philippe Lautridou</cp:lastModifiedBy>
  <cp:revision>3</cp:revision>
  <dcterms:created xsi:type="dcterms:W3CDTF">2017-11-20T20:26:00Z</dcterms:created>
  <dcterms:modified xsi:type="dcterms:W3CDTF">2017-11-20T20:26:00Z</dcterms:modified>
</cp:coreProperties>
</file>